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 w:line="240" w:lineRule="auto"/>
        <w:jc w:val="center"/>
      </w:pPr>
      <w:r>
        <w:rPr>
          <w:rFonts w:ascii="Arial" w:hAnsi="Arial"/>
          <w:b/>
          <w:color w:val="1F4E79"/>
          <w:sz w:val="36"/>
        </w:rPr>
        <w:t>Ivan Alcantara Oviedo</w:t>
      </w:r>
    </w:p>
    <w:p>
      <w:pPr>
        <w:spacing w:after="0" w:line="240" w:lineRule="auto"/>
        <w:jc w:val="center"/>
      </w:pPr>
      <w:r>
        <w:rPr>
          <w:rFonts w:ascii="Arial" w:hAnsi="Arial"/>
          <w:sz w:val="19"/>
        </w:rPr>
        <w:t xml:space="preserve">Oakville, ON | (647) 425-5957 | </w:t>
      </w:r>
      <w:hyperlink r:id="rId9">
        <w:r>
          <w:rPr>
            <w:rFonts w:ascii="Arial" w:hAnsi="Arial"/>
            <w:color w:val="0563C1"/>
            <w:sz w:val="19"/>
            <w:szCs w:val="19"/>
            <w:u w:val="single"/>
          </w:rPr>
          <w:t>ivanalc.oviedo@gmail.com</w:t>
        </w:r>
      </w:hyperlink>
      <w:r>
        <w:rPr>
          <w:rFonts w:ascii="Arial" w:hAnsi="Arial"/>
          <w:sz w:val="19"/>
        </w:rPr>
        <w:t xml:space="preserve"> | </w:t>
      </w:r>
      <w:hyperlink r:id="rId10">
        <w:r>
          <w:rPr>
            <w:rFonts w:ascii="Arial" w:hAnsi="Arial"/>
            <w:color w:val="0563C1"/>
            <w:sz w:val="19"/>
            <w:szCs w:val="19"/>
            <w:u w:val="single"/>
          </w:rPr>
          <w:t>linkedin.com/in/ivan-alcantara-oviedo</w:t>
        </w:r>
      </w:hyperlink>
    </w:p>
    <w:p>
      <w:pPr>
        <w:spacing w:before="80" w:after="42" w:line="240" w:lineRule="auto"/>
        <w:keepNext/>
        <w:pBdr>
          <w:bottom w:val="single" w:sz="7" w:space="2" w:color="1F4E79"/>
        </w:pBdr>
      </w:pPr>
      <w:r>
        <w:rPr>
          <w:rFonts w:ascii="Arial" w:hAnsi="Arial"/>
          <w:b/>
          <w:color w:val="1F4E79"/>
          <w:sz w:val="21"/>
        </w:rPr>
        <w:t>PROFESSIONAL SUMMARY</w:t>
      </w:r>
    </w:p>
    <w:p>
      <w:pPr>
        <w:spacing w:after="10" w:line="245" w:lineRule="auto"/>
      </w:pPr>
      <w:r>
        <w:rPr>
          <w:rFonts w:ascii="Arial" w:hAnsi="Arial"/>
          <w:sz w:val="19"/>
        </w:rPr>
        <w:t>Computer Science graduate with experience in application support, data administration, ERP data validation, Excel process automation, customer issue resolution, and backend development. Skilled in SQL, Python, Java, REST APIs, PostgreSQL, JD Edwards ERP, and technical troubleshooting.</w:t>
      </w:r>
    </w:p>
    <w:p>
      <w:pPr>
        <w:spacing w:before="80" w:after="42" w:line="240" w:lineRule="auto"/>
        <w:keepNext/>
        <w:pBdr>
          <w:bottom w:val="single" w:sz="7" w:space="2" w:color="1F4E79"/>
        </w:pBdr>
      </w:pPr>
      <w:r>
        <w:rPr>
          <w:rFonts w:ascii="Arial" w:hAnsi="Arial"/>
          <w:b/>
          <w:color w:val="1F4E79"/>
          <w:sz w:val="21"/>
        </w:rPr>
        <w:t>EDUCATION</w:t>
      </w:r>
    </w:p>
    <w:p>
      <w:pPr>
        <w:tabs>
          <w:tab w:pos="10627" w:val="right"/>
        </w:tabs>
        <w:spacing w:before="14" w:after="7" w:line="240" w:lineRule="auto"/>
        <w:keepNext/>
      </w:pPr>
      <w:r>
        <w:rPr>
          <w:rFonts w:ascii="Arial" w:hAnsi="Arial"/>
          <w:b/>
          <w:i w:val="0"/>
          <w:sz w:val="19"/>
        </w:rPr>
        <w:t>Bachelor of Science (Honours), Computer Science Co-op</w:t>
      </w:r>
      <w:r>
        <w:tab/>
      </w:r>
      <w:r>
        <w:rPr>
          <w:rFonts w:ascii="Arial" w:hAnsi="Arial"/>
          <w:b/>
          <w:sz w:val="19"/>
        </w:rPr>
        <w:t>Graduated April 2026</w:t>
      </w:r>
    </w:p>
    <w:p>
      <w:pPr>
        <w:spacing w:after="7" w:line="240" w:lineRule="auto"/>
      </w:pPr>
      <w:r>
        <w:rPr>
          <w:rFonts w:ascii="Arial" w:hAnsi="Arial"/>
          <w:sz w:val="18"/>
        </w:rPr>
        <w:t>Brock University, St. Catharines, ON</w:t>
      </w:r>
      <w:r>
        <w:rPr>
          <w:rFonts w:ascii="Arial" w:hAnsi="Arial"/>
          <w:sz w:val="18"/>
        </w:rPr>
        <w:t xml:space="preserve"> | Dean's Honour List | GPA: 3.5/4.0 | Varsity Wrestling Student-Athlete</w:t>
      </w:r>
    </w:p>
    <w:p>
      <w:pPr>
        <w:spacing w:before="80" w:after="42" w:line="240" w:lineRule="auto"/>
        <w:keepNext/>
        <w:pBdr>
          <w:bottom w:val="single" w:sz="7" w:space="2" w:color="1F4E79"/>
        </w:pBdr>
      </w:pPr>
      <w:r>
        <w:rPr>
          <w:rFonts w:ascii="Arial" w:hAnsi="Arial"/>
          <w:b/>
          <w:color w:val="1F4E79"/>
          <w:sz w:val="21"/>
        </w:rPr>
        <w:t>TECHNICAL SKILLS</w:t>
      </w:r>
    </w:p>
    <w:p>
      <w:pPr>
        <w:spacing w:before="0" w:after="15" w:line="240" w:lineRule="auto"/>
        <w:ind w:left="29"/>
      </w:pPr>
      <w:r>
        <w:rPr>
          <w:rFonts w:ascii="Arial" w:hAnsi="Arial"/>
          <w:b/>
          <w:sz w:val="19"/>
        </w:rPr>
        <w:t xml:space="preserve">Programming: </w:t>
      </w:r>
      <w:r>
        <w:rPr>
          <w:rFonts w:ascii="Arial" w:hAnsi="Arial"/>
          <w:sz w:val="19"/>
        </w:rPr>
        <w:t>Python, Java, C++, JavaScript, Rust, C#, SQL, PHP</w:t>
      </w:r>
    </w:p>
    <w:p>
      <w:pPr>
        <w:spacing w:before="0" w:after="15" w:line="240" w:lineRule="auto"/>
        <w:ind w:left="29"/>
      </w:pPr>
      <w:r>
        <w:rPr>
          <w:rFonts w:ascii="Arial" w:hAnsi="Arial"/>
          <w:b/>
          <w:sz w:val="19"/>
        </w:rPr>
        <w:t xml:space="preserve">Data &amp; Systems: </w:t>
      </w:r>
      <w:r>
        <w:rPr>
          <w:rFonts w:ascii="Arial" w:hAnsi="Arial"/>
          <w:sz w:val="19"/>
        </w:rPr>
        <w:t>PostgreSQL, JD Edwards ERP, Microsoft Excel, VBA, data validation, database design, process improvement</w:t>
      </w:r>
    </w:p>
    <w:p>
      <w:pPr>
        <w:spacing w:before="0" w:after="15" w:line="240" w:lineRule="auto"/>
        <w:ind w:left="29"/>
      </w:pPr>
      <w:r>
        <w:rPr>
          <w:rFonts w:ascii="Arial" w:hAnsi="Arial"/>
          <w:b/>
          <w:sz w:val="19"/>
        </w:rPr>
        <w:t xml:space="preserve">Backend &amp; Tools: </w:t>
      </w:r>
      <w:r>
        <w:rPr>
          <w:rFonts w:ascii="Arial" w:hAnsi="Arial"/>
          <w:sz w:val="19"/>
        </w:rPr>
        <w:t>REST APIs, Actix Web, SQLx, Git, Postman, Linux, AWS, Apache, Xamarin, Strapi, HTML, CSS</w:t>
      </w:r>
    </w:p>
    <w:p>
      <w:pPr>
        <w:spacing w:before="0" w:after="15" w:line="240" w:lineRule="auto"/>
        <w:ind w:left="29"/>
      </w:pPr>
      <w:r>
        <w:rPr>
          <w:rFonts w:ascii="Arial" w:hAnsi="Arial"/>
          <w:b/>
          <w:sz w:val="19"/>
        </w:rPr>
        <w:t xml:space="preserve">Core: </w:t>
      </w:r>
      <w:r>
        <w:rPr>
          <w:rFonts w:ascii="Arial" w:hAnsi="Arial"/>
          <w:sz w:val="19"/>
        </w:rPr>
        <w:t>Technical support, troubleshooting, API testing, object-oriented programming, data structures &amp; algorithms, networking, machine learning, cybersecurity</w:t>
      </w:r>
    </w:p>
    <w:p>
      <w:pPr>
        <w:spacing w:before="80" w:after="42" w:line="240" w:lineRule="auto"/>
        <w:keepNext/>
        <w:pBdr>
          <w:bottom w:val="single" w:sz="7" w:space="2" w:color="1F4E79"/>
        </w:pBdr>
      </w:pPr>
      <w:r>
        <w:rPr>
          <w:rFonts w:ascii="Arial" w:hAnsi="Arial"/>
          <w:b/>
          <w:color w:val="1F4E79"/>
          <w:sz w:val="21"/>
        </w:rPr>
        <w:t>PROFESSIONAL EXPERIENCE</w:t>
      </w:r>
    </w:p>
    <w:p>
      <w:pPr>
        <w:tabs>
          <w:tab w:pos="10627" w:val="right"/>
        </w:tabs>
        <w:spacing w:before="14" w:after="7" w:line="240" w:lineRule="auto"/>
        <w:keepNext/>
      </w:pPr>
      <w:r>
        <w:rPr>
          <w:rFonts w:ascii="Arial" w:hAnsi="Arial"/>
          <w:b/>
          <w:i w:val="0"/>
          <w:sz w:val="19"/>
        </w:rPr>
        <w:t>Data Administrator, Trophy Foods Inc.</w:t>
      </w:r>
      <w:r>
        <w:rPr>
          <w:rFonts w:ascii="Arial" w:hAnsi="Arial"/>
          <w:b w:val="0"/>
          <w:i w:val="0"/>
          <w:sz w:val="19"/>
        </w:rPr>
        <w:t xml:space="preserve"> | Mississauga, ON</w:t>
      </w:r>
      <w:r>
        <w:tab/>
      </w:r>
      <w:r>
        <w:rPr>
          <w:rFonts w:ascii="Arial" w:hAnsi="Arial"/>
          <w:b/>
          <w:sz w:val="19"/>
        </w:rPr>
        <w:t>November 2024 - Present</w:t>
      </w:r>
    </w:p>
    <w:p>
      <w:pPr>
        <w:spacing w:before="0" w:after="16" w:line="240" w:lineRule="auto"/>
        <w:cantSplit/>
        <w:ind w:left="259" w:hanging="187"/>
      </w:pPr>
      <w:r>
        <w:rPr>
          <w:rFonts w:ascii="Arial" w:hAnsi="Arial"/>
          <w:b/>
          <w:sz w:val="19"/>
        </w:rPr>
        <w:t xml:space="preserve">• </w:t>
      </w:r>
      <w:r>
        <w:rPr>
          <w:rFonts w:ascii="Arial" w:hAnsi="Arial"/>
          <w:sz w:val="19"/>
        </w:rPr>
        <w:t>Maintain and validate product data in JD Edwards ERP; updated and reviewed 300+ Product Specification Sheets to support data accuracy, compliance, and production readiness.</w:t>
      </w:r>
    </w:p>
    <w:p>
      <w:pPr>
        <w:spacing w:before="0" w:after="16" w:line="240" w:lineRule="auto"/>
        <w:cantSplit/>
        <w:ind w:left="259" w:hanging="187"/>
      </w:pPr>
      <w:r>
        <w:rPr>
          <w:rFonts w:ascii="Arial" w:hAnsi="Arial"/>
          <w:b/>
          <w:sz w:val="19"/>
        </w:rPr>
        <w:t xml:space="preserve">• </w:t>
      </w:r>
      <w:r>
        <w:rPr>
          <w:rFonts w:ascii="Arial" w:hAnsi="Arial"/>
          <w:sz w:val="19"/>
        </w:rPr>
        <w:t>Developed Excel-based automation, trackers, and validation tools that standardized reviews, reduced manual work, and surfaced data discrepancies more efficiently.</w:t>
      </w:r>
    </w:p>
    <w:p>
      <w:pPr>
        <w:spacing w:before="0" w:after="16" w:line="240" w:lineRule="auto"/>
        <w:cantSplit/>
        <w:ind w:left="259" w:hanging="187"/>
      </w:pPr>
      <w:r>
        <w:rPr>
          <w:rFonts w:ascii="Arial" w:hAnsi="Arial"/>
          <w:b/>
          <w:sz w:val="19"/>
        </w:rPr>
        <w:t xml:space="preserve">• </w:t>
      </w:r>
      <w:r>
        <w:rPr>
          <w:rFonts w:ascii="Arial" w:hAnsi="Arial"/>
          <w:sz w:val="19"/>
        </w:rPr>
        <w:t>Collaborate with Product Development, Quality Assurance, Production Planning, Regulatory, and Packaging teams to resolve specification, labeling, and product-data issues.</w:t>
      </w:r>
    </w:p>
    <w:p>
      <w:pPr>
        <w:spacing w:before="0" w:after="16" w:line="240" w:lineRule="auto"/>
        <w:cantSplit/>
        <w:ind w:left="259" w:hanging="187"/>
      </w:pPr>
      <w:r>
        <w:rPr>
          <w:rFonts w:ascii="Arial" w:hAnsi="Arial"/>
          <w:b/>
          <w:sz w:val="19"/>
        </w:rPr>
        <w:t xml:space="preserve">• </w:t>
      </w:r>
      <w:r>
        <w:rPr>
          <w:rFonts w:ascii="Arial" w:hAnsi="Arial"/>
          <w:sz w:val="19"/>
        </w:rPr>
        <w:t>Coordinate and review the work of two interns and support case-label updates, helping prevent production delays and reduce compliance risk.</w:t>
      </w:r>
    </w:p>
    <w:p>
      <w:pPr>
        <w:tabs>
          <w:tab w:pos="10627" w:val="right"/>
        </w:tabs>
        <w:spacing w:before="20" w:after="7" w:line="240" w:lineRule="auto"/>
        <w:keepNext/>
      </w:pPr>
      <w:r>
        <w:rPr>
          <w:rFonts w:ascii="Arial" w:hAnsi="Arial"/>
          <w:b/>
          <w:i w:val="0"/>
          <w:sz w:val="19"/>
        </w:rPr>
        <w:t>Help Desk Associate, Brock University Information Technology Services</w:t>
      </w:r>
      <w:r>
        <w:tab/>
      </w:r>
      <w:r>
        <w:rPr>
          <w:rFonts w:ascii="Arial" w:hAnsi="Arial"/>
          <w:b/>
          <w:sz w:val="19"/>
        </w:rPr>
        <w:t>September 2025 - April 2026</w:t>
      </w:r>
    </w:p>
    <w:p>
      <w:pPr>
        <w:spacing w:before="0" w:after="16" w:line="240" w:lineRule="auto"/>
        <w:cantSplit/>
        <w:ind w:left="259" w:hanging="187"/>
      </w:pPr>
      <w:r>
        <w:rPr>
          <w:rFonts w:ascii="Arial" w:hAnsi="Arial"/>
          <w:b/>
          <w:sz w:val="19"/>
        </w:rPr>
        <w:t xml:space="preserve">• </w:t>
      </w:r>
      <w:r>
        <w:rPr>
          <w:rFonts w:ascii="Arial" w:hAnsi="Arial"/>
          <w:sz w:val="19"/>
        </w:rPr>
        <w:t>Supported students, staff, and faculty with account access, software, hardware, and network-connectivity issues while documenting resolutions and explaining troubleshooting steps clearly.</w:t>
      </w:r>
    </w:p>
    <w:p>
      <w:pPr>
        <w:tabs>
          <w:tab w:pos="10627" w:val="right"/>
        </w:tabs>
        <w:spacing w:before="20" w:after="7" w:line="240" w:lineRule="auto"/>
        <w:keepNext/>
      </w:pPr>
      <w:r>
        <w:rPr>
          <w:rFonts w:ascii="Arial" w:hAnsi="Arial"/>
          <w:b/>
          <w:i w:val="0"/>
          <w:sz w:val="19"/>
        </w:rPr>
        <w:t>Customer Service Co-op, Trophy Foods Inc.</w:t>
      </w:r>
      <w:r>
        <w:rPr>
          <w:rFonts w:ascii="Arial" w:hAnsi="Arial"/>
          <w:b w:val="0"/>
          <w:i w:val="0"/>
          <w:sz w:val="19"/>
        </w:rPr>
        <w:t xml:space="preserve"> | Mississauga, ON</w:t>
      </w:r>
      <w:r>
        <w:tab/>
      </w:r>
      <w:r>
        <w:rPr>
          <w:rFonts w:ascii="Arial" w:hAnsi="Arial"/>
          <w:b/>
          <w:sz w:val="19"/>
        </w:rPr>
        <w:t>May 2024 - September 2024</w:t>
      </w:r>
    </w:p>
    <w:p>
      <w:pPr>
        <w:spacing w:before="0" w:after="16" w:line="240" w:lineRule="auto"/>
        <w:cantSplit/>
        <w:ind w:left="259" w:hanging="187"/>
      </w:pPr>
      <w:r>
        <w:rPr>
          <w:rFonts w:ascii="Arial" w:hAnsi="Arial"/>
          <w:b/>
          <w:sz w:val="19"/>
        </w:rPr>
        <w:t xml:space="preserve">• </w:t>
      </w:r>
      <w:r>
        <w:rPr>
          <w:rFonts w:ascii="Arial" w:hAnsi="Arial"/>
          <w:sz w:val="19"/>
        </w:rPr>
        <w:t>Owned the end-to-end customer complaints process, from intake and documentation through investigation, resolution, follow-up, and case closure.</w:t>
      </w:r>
    </w:p>
    <w:p>
      <w:pPr>
        <w:spacing w:before="0" w:after="16" w:line="240" w:lineRule="auto"/>
        <w:cantSplit/>
        <w:ind w:left="259" w:hanging="187"/>
      </w:pPr>
      <w:r>
        <w:rPr>
          <w:rFonts w:ascii="Arial" w:hAnsi="Arial"/>
          <w:b/>
          <w:sz w:val="19"/>
        </w:rPr>
        <w:t xml:space="preserve">• </w:t>
      </w:r>
      <w:r>
        <w:rPr>
          <w:rFonts w:ascii="Arial" w:hAnsi="Arial"/>
          <w:sz w:val="19"/>
        </w:rPr>
        <w:t>Served as the main point of contact among customers, Quality Assurance, insurance representatives, and internal teams; tracked cases, communicated updates, and supported daily and weekly reporting.</w:t>
      </w:r>
    </w:p>
    <w:p>
      <w:pPr>
        <w:tabs>
          <w:tab w:pos="10627" w:val="right"/>
        </w:tabs>
        <w:spacing w:before="20" w:after="7" w:line="240" w:lineRule="auto"/>
        <w:keepNext/>
      </w:pPr>
      <w:r>
        <w:rPr>
          <w:rFonts w:ascii="Arial" w:hAnsi="Arial"/>
          <w:b/>
          <w:i w:val="0"/>
          <w:sz w:val="19"/>
        </w:rPr>
        <w:t>Analyst/Programmer, Bornea Dynamics</w:t>
      </w:r>
      <w:r>
        <w:tab/>
      </w:r>
      <w:r>
        <w:rPr>
          <w:rFonts w:ascii="Arial" w:hAnsi="Arial"/>
          <w:b/>
          <w:sz w:val="19"/>
        </w:rPr>
        <w:t>September 2023 - April 2024</w:t>
      </w:r>
    </w:p>
    <w:p>
      <w:pPr>
        <w:spacing w:before="0" w:after="16" w:line="240" w:lineRule="auto"/>
        <w:cantSplit/>
        <w:ind w:left="259" w:hanging="187"/>
      </w:pPr>
      <w:r>
        <w:rPr>
          <w:rFonts w:ascii="Arial" w:hAnsi="Arial"/>
          <w:b/>
          <w:sz w:val="19"/>
        </w:rPr>
        <w:t xml:space="preserve">• </w:t>
      </w:r>
      <w:r>
        <w:rPr>
          <w:rFonts w:ascii="Arial" w:hAnsi="Arial"/>
          <w:sz w:val="19"/>
        </w:rPr>
        <w:t>Contributed to a Bluetooth-enabled video-streaming robot, improving Xamarin-based interface functionality, system connectivity, and software-hardware communication.</w:t>
      </w:r>
    </w:p>
    <w:p>
      <w:pPr>
        <w:tabs>
          <w:tab w:pos="10627" w:val="right"/>
        </w:tabs>
        <w:spacing w:before="20" w:after="7" w:line="240" w:lineRule="auto"/>
        <w:keepNext/>
      </w:pPr>
      <w:r>
        <w:rPr>
          <w:rFonts w:ascii="Arial" w:hAnsi="Arial"/>
          <w:b/>
          <w:i w:val="0"/>
          <w:sz w:val="19"/>
        </w:rPr>
        <w:t>Information Technology Intern, Trophy Foods Inc.</w:t>
      </w:r>
      <w:r>
        <w:rPr>
          <w:rFonts w:ascii="Arial" w:hAnsi="Arial"/>
          <w:b w:val="0"/>
          <w:i w:val="0"/>
          <w:sz w:val="19"/>
        </w:rPr>
        <w:t xml:space="preserve"> | Mississauga, ON</w:t>
      </w:r>
      <w:r>
        <w:tab/>
      </w:r>
      <w:r>
        <w:rPr>
          <w:rFonts w:ascii="Arial" w:hAnsi="Arial"/>
          <w:b/>
          <w:sz w:val="19"/>
        </w:rPr>
        <w:t>July 2023 - December 2023</w:t>
      </w:r>
    </w:p>
    <w:p>
      <w:pPr>
        <w:spacing w:before="0" w:after="14" w:line="240" w:lineRule="auto"/>
        <w:cantSplit/>
        <w:ind w:left="259" w:hanging="187"/>
      </w:pPr>
      <w:r>
        <w:rPr>
          <w:rFonts w:ascii="Arial" w:hAnsi="Arial"/>
          <w:b/>
          <w:sz w:val="19"/>
        </w:rPr>
        <w:t xml:space="preserve">• </w:t>
      </w:r>
      <w:r>
        <w:rPr>
          <w:rFonts w:ascii="Arial" w:hAnsi="Arial"/>
          <w:sz w:val="19"/>
        </w:rPr>
        <w:t>Managed JD Edwards ERP datasets and supported IT and operational teams with troubleshooting, reporting, and data-integrity tasks.</w:t>
      </w:r>
    </w:p>
    <w:p>
      <w:pPr>
        <w:tabs>
          <w:tab w:pos="10627" w:val="right"/>
        </w:tabs>
        <w:spacing w:before="20" w:after="7" w:line="240" w:lineRule="auto"/>
        <w:keepNext/>
      </w:pPr>
      <w:r>
        <w:rPr>
          <w:rFonts w:ascii="Arial" w:hAnsi="Arial"/>
          <w:b/>
          <w:i w:val="0"/>
          <w:sz w:val="19"/>
        </w:rPr>
        <w:t>Web Development &amp; Cloud Deployment Associate, Civiconnect</w:t>
      </w:r>
      <w:r>
        <w:tab/>
      </w:r>
      <w:r>
        <w:rPr>
          <w:rFonts w:ascii="Arial" w:hAnsi="Arial"/>
          <w:b/>
          <w:sz w:val="19"/>
        </w:rPr>
        <w:t>January 2023 - April 2023</w:t>
      </w:r>
    </w:p>
    <w:p>
      <w:pPr>
        <w:spacing w:before="0" w:after="14" w:line="240" w:lineRule="auto"/>
        <w:cantSplit/>
        <w:ind w:left="259" w:hanging="187"/>
      </w:pPr>
      <w:r>
        <w:rPr>
          <w:rFonts w:ascii="Arial" w:hAnsi="Arial"/>
          <w:b/>
          <w:sz w:val="19"/>
        </w:rPr>
        <w:t xml:space="preserve">• </w:t>
      </w:r>
      <w:r>
        <w:rPr>
          <w:rFonts w:ascii="Arial" w:hAnsi="Arial"/>
          <w:sz w:val="19"/>
        </w:rPr>
        <w:t>Developed responsive web pages using Strapi, HTML, CSS, and JavaScript while supporting cloud deployment tasks.</w:t>
      </w:r>
    </w:p>
    <w:p>
      <w:pPr>
        <w:spacing w:before="80" w:after="42" w:line="240" w:lineRule="auto"/>
        <w:keepNext/>
        <w:pBdr>
          <w:bottom w:val="single" w:sz="7" w:space="2" w:color="1F4E79"/>
        </w:pBdr>
      </w:pPr>
      <w:r>
        <w:rPr>
          <w:rFonts w:ascii="Arial" w:hAnsi="Arial"/>
          <w:b/>
          <w:color w:val="1F4E79"/>
          <w:sz w:val="21"/>
        </w:rPr>
        <w:t>TECHNICAL PROJECTS</w:t>
      </w:r>
    </w:p>
    <w:p>
      <w:pPr>
        <w:tabs>
          <w:tab w:pos="10627" w:val="right"/>
        </w:tabs>
        <w:spacing w:before="28" w:after="7" w:line="240" w:lineRule="auto"/>
        <w:keepNext/>
      </w:pPr>
      <w:r>
        <w:rPr>
          <w:rFonts w:ascii="Arial" w:hAnsi="Arial"/>
          <w:b/>
          <w:i w:val="0"/>
          <w:sz w:val="19"/>
        </w:rPr>
        <w:t>Assignment Submission System</w:t>
      </w:r>
      <w:r>
        <w:rPr>
          <w:rFonts w:ascii="Arial" w:hAnsi="Arial"/>
          <w:b w:val="0"/>
          <w:i/>
          <w:sz w:val="19"/>
        </w:rPr>
        <w:t xml:space="preserve"> | Rust, Actix Web, PostgreSQL</w:t>
      </w:r>
      <w:r>
        <w:tab/>
      </w:r>
      <w:r>
        <w:rPr>
          <w:rFonts w:ascii="Arial" w:hAnsi="Arial"/>
          <w:b/>
          <w:sz w:val="19"/>
        </w:rPr>
        <w:t>April 2026</w:t>
      </w:r>
    </w:p>
    <w:p>
      <w:pPr>
        <w:spacing w:before="0" w:after="11" w:line="240" w:lineRule="auto"/>
        <w:cantSplit/>
        <w:ind w:left="259" w:hanging="187"/>
      </w:pPr>
      <w:r>
        <w:rPr>
          <w:rFonts w:ascii="Arial" w:hAnsi="Arial"/>
          <w:b/>
          <w:sz w:val="18"/>
        </w:rPr>
        <w:t xml:space="preserve">• </w:t>
      </w:r>
      <w:r>
        <w:rPr>
          <w:rFonts w:ascii="Arial" w:hAnsi="Arial"/>
          <w:sz w:val="18"/>
        </w:rPr>
        <w:t>Built and tested a backend submission platform with REST API endpoints, SQLx database migrations, multipart file uploads, PostgreSQL storage, and Postman workflow validation.</w:t>
      </w:r>
    </w:p>
    <w:p>
      <w:pPr>
        <w:tabs>
          <w:tab w:pos="10627" w:val="right"/>
        </w:tabs>
        <w:spacing w:before="28" w:after="7" w:line="240" w:lineRule="auto"/>
        <w:keepNext/>
      </w:pPr>
      <w:r>
        <w:rPr>
          <w:rFonts w:ascii="Arial" w:hAnsi="Arial"/>
          <w:b/>
          <w:i w:val="0"/>
          <w:sz w:val="19"/>
        </w:rPr>
        <w:t>CNN From Scratch: MNIST + KinFaceW</w:t>
      </w:r>
      <w:r>
        <w:rPr>
          <w:rFonts w:ascii="Arial" w:hAnsi="Arial"/>
          <w:b w:val="0"/>
          <w:i/>
          <w:sz w:val="19"/>
        </w:rPr>
        <w:t xml:space="preserve"> | Python, NumPy</w:t>
      </w:r>
      <w:r>
        <w:tab/>
      </w:r>
      <w:r>
        <w:rPr>
          <w:rFonts w:ascii="Arial" w:hAnsi="Arial"/>
          <w:b/>
          <w:sz w:val="19"/>
        </w:rPr>
        <w:t>December 2025</w:t>
      </w:r>
    </w:p>
    <w:p>
      <w:pPr>
        <w:spacing w:before="0" w:after="11" w:line="240" w:lineRule="auto"/>
        <w:cantSplit/>
        <w:ind w:left="259" w:hanging="187"/>
      </w:pPr>
      <w:r>
        <w:rPr>
          <w:rFonts w:ascii="Arial" w:hAnsi="Arial"/>
          <w:b/>
          <w:sz w:val="18"/>
        </w:rPr>
        <w:t xml:space="preserve">• </w:t>
      </w:r>
      <w:r>
        <w:rPr>
          <w:rFonts w:ascii="Arial" w:hAnsi="Arial"/>
          <w:sz w:val="18"/>
        </w:rPr>
        <w:t>Collaborated on a pure NumPy convolutional neural network for image classification and kinship verification, implementing manual backpropagation and CLI-based training workflows.</w:t>
      </w:r>
    </w:p>
    <w:sectPr w:rsidR="00FC693F" w:rsidRPr="0006063C" w:rsidSect="00034616">
      <w:footerReference w:type="default" r:id="rId11"/>
      <w:headerReference w:type="default" r:id="rId12"/>
      <w:pgSz w:w="12240" w:h="15840"/>
      <w:pgMar w:top="605" w:right="806" w:bottom="605" w:left="806" w:header="216" w:footer="21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Bullet">
    <w:name w:val="Resume Bullet"/>
    <w:pPr>
      <w:spacing w:after="12"/>
      <w:ind w:left="288" w:hanging="173"/>
      <w:numPr>
        <w:ilvl w:val="0"/>
        <w:numId w:val="1"/>
      </w:numPr>
    </w:pPr>
    <w:rPr>
      <w:rFonts w:ascii="Arial" w:hAnsi="Arial"/>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ivanalc.oviedo@gmail.com" TargetMode="External"/><Relationship Id="rId10" Type="http://schemas.openxmlformats.org/officeDocument/2006/relationships/hyperlink" Target="https://www.linkedin.com/in/ivan-alcantara-oviedo" TargetMode="External"/><Relationship Id="rId11" Type="http://schemas.openxmlformats.org/officeDocument/2006/relationships/footer" Target="footer1.xml"/><Relationship Id="rId1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Ivan Alcantara Oviedo Resume</dc:title>
  <dc:subject>Computer Science, Application Support, Data and Backend Development Resume</dc:subject>
  <dc:creator>Ivan Alcantara Oviedo</dc:creator>
  <cp:keywords>Computer Science, Application Support, Data Administration, SQL, Python, Java, REST APIs, JD Edwards ERP</cp:keywords>
  <dc:description>generated by python-docx</dc:description>
  <cp:lastModifiedBy/>
  <cp:revision>1</cp:revision>
  <dcterms:created xsi:type="dcterms:W3CDTF">2013-12-23T23:15:00Z</dcterms:created>
  <dcterms:modified xsi:type="dcterms:W3CDTF">2013-12-23T23:15:00Z</dcterms:modified>
  <cp:category/>
</cp:coreProperties>
</file>